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752C36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proofErr w:type="spellStart"/>
            <w:r w:rsidRPr="007D6796">
              <w:rPr>
                <w:rFonts w:ascii="Calibri" w:hAnsi="Calibri" w:cs="Calibri"/>
                <w:lang w:val="el-GR"/>
              </w:rPr>
              <w:t>Τ.Κ</w:t>
            </w:r>
            <w:proofErr w:type="spellEnd"/>
            <w:r w:rsidRPr="007D6796">
              <w:rPr>
                <w:rFonts w:ascii="Calibri" w:hAnsi="Calibri" w:cs="Calibri"/>
                <w:lang w:val="el-GR"/>
              </w:rPr>
              <w:t xml:space="preserve">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Α.Δ.Τ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1F752A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τις υποχρεώσεις όλων των μαθημάτων και επιθυμώ να συμμετάσχω στην ορκωμοσία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 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που θα πραγματοποιηθεί στις </w:t>
            </w:r>
            <w:r w:rsidR="00752C36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526069">
              <w:rPr>
                <w:rFonts w:ascii="Calibri" w:hAnsi="Calibri" w:cs="Calibri"/>
                <w:b/>
                <w:sz w:val="22"/>
                <w:lang w:val="el-GR"/>
              </w:rPr>
              <w:t>5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/</w:t>
            </w:r>
            <w:r w:rsidR="00752C36">
              <w:rPr>
                <w:rFonts w:ascii="Calibri" w:hAnsi="Calibri" w:cs="Calibri"/>
                <w:b/>
                <w:sz w:val="22"/>
                <w:lang w:val="el-GR"/>
              </w:rPr>
              <w:t>7</w:t>
            </w:r>
            <w:bookmarkStart w:id="0" w:name="_GoBack"/>
            <w:bookmarkEnd w:id="0"/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/202</w:t>
            </w:r>
            <w:r w:rsidR="00526069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D2500E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 xml:space="preserve"> ………………………………………….</w:t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EE36E0">
            <w:pPr>
              <w:pStyle w:val="a7"/>
              <w:tabs>
                <w:tab w:val="left" w:pos="720"/>
                <w:tab w:val="left" w:pos="1470"/>
              </w:tabs>
              <w:ind w:left="146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752C36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752C36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752C36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752C36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752C36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F01468" w:rsidRPr="007D6796" w:rsidRDefault="00F01468" w:rsidP="00562A6B">
      <w:pPr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  <w:t xml:space="preserve">        </w:t>
      </w: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>
      <w:pPr>
        <w:pStyle w:val="a4"/>
        <w:tabs>
          <w:tab w:val="clear" w:pos="4320"/>
          <w:tab w:val="clear" w:pos="8640"/>
        </w:tabs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="00562A6B" w:rsidRPr="00562A6B">
        <w:rPr>
          <w:rFonts w:ascii="Calibri" w:hAnsi="Calibri" w:cs="Calibri"/>
          <w:b/>
          <w:lang w:val="el-GR"/>
        </w:rPr>
        <w:t xml:space="preserve"> </w:t>
      </w:r>
      <w:r w:rsidR="00562A6B" w:rsidRPr="00562A6B">
        <w:rPr>
          <w:rFonts w:ascii="Calibri" w:hAnsi="Calibri" w:cs="Calibri"/>
          <w:lang w:val="el-GR"/>
        </w:rPr>
        <w:t xml:space="preserve"> </w:t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  <w:t xml:space="preserve">  </w:t>
      </w:r>
      <w:r w:rsidRPr="007D6796">
        <w:rPr>
          <w:rFonts w:ascii="Calibri" w:hAnsi="Calibri" w:cs="Calibri"/>
          <w:lang w:val="el-GR"/>
        </w:rPr>
        <w:tab/>
        <w:t xml:space="preserve">  Ο αιτών / Η αιτούσα</w:t>
      </w:r>
    </w:p>
    <w:p w:rsidR="00350088" w:rsidRDefault="00F01468" w:rsidP="00DA1DCB">
      <w:pPr>
        <w:spacing w:line="360" w:lineRule="auto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</w:p>
    <w:p w:rsidR="001F752A" w:rsidRPr="007D6796" w:rsidRDefault="001F752A" w:rsidP="00DA1DCB">
      <w:pPr>
        <w:spacing w:line="360" w:lineRule="auto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EF4BE8">
      <w:pPr>
        <w:ind w:left="6480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51132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67B80"/>
    <w:rsid w:val="006A7266"/>
    <w:rsid w:val="006C33A5"/>
    <w:rsid w:val="00752C36"/>
    <w:rsid w:val="00783D1B"/>
    <w:rsid w:val="00796C50"/>
    <w:rsid w:val="007D14FF"/>
    <w:rsid w:val="007D6796"/>
    <w:rsid w:val="008B5DD6"/>
    <w:rsid w:val="008B62E6"/>
    <w:rsid w:val="009F44D4"/>
    <w:rsid w:val="00A61EDE"/>
    <w:rsid w:val="00A7074F"/>
    <w:rsid w:val="00A91740"/>
    <w:rsid w:val="00AC559C"/>
    <w:rsid w:val="00B9385E"/>
    <w:rsid w:val="00B96B59"/>
    <w:rsid w:val="00B976CF"/>
    <w:rsid w:val="00BD104E"/>
    <w:rsid w:val="00BD5185"/>
    <w:rsid w:val="00BE7C7A"/>
    <w:rsid w:val="00BF434B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4253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Παύλος Παυλίδης</cp:lastModifiedBy>
  <cp:revision>3</cp:revision>
  <cp:lastPrinted>2019-02-21T13:42:00Z</cp:lastPrinted>
  <dcterms:created xsi:type="dcterms:W3CDTF">2022-03-24T08:31:00Z</dcterms:created>
  <dcterms:modified xsi:type="dcterms:W3CDTF">2022-05-31T06:32:00Z</dcterms:modified>
</cp:coreProperties>
</file>